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BAA" w:rsidRDefault="00FB2271">
      <w:r>
        <w:t xml:space="preserve">к СОЖАЛЕНИЮ ПРЕПОДАВАТЕЛЬ СДЕЛАЛ МНОГО ЗАМЕЧАНИЙ. </w:t>
      </w:r>
      <w:proofErr w:type="gramStart"/>
      <w:r>
        <w:t>( ВНИЗУ</w:t>
      </w:r>
      <w:proofErr w:type="gramEnd"/>
      <w:r>
        <w:t xml:space="preserve"> СПИСОК КОПИРОВАНЫЙ). </w:t>
      </w:r>
      <w:proofErr w:type="spellStart"/>
      <w:r>
        <w:t>пОПРАВЬТЕ</w:t>
      </w:r>
      <w:proofErr w:type="spellEnd"/>
      <w:r>
        <w:t xml:space="preserve"> ПОЖАЛУЙСТА ПО ЗАМЕЧАНИЯМ ДО 25.12.2021 ГОДА. СПАСИБО ЗАРАНЕЕ. Подтвердите пожалуйста по получению. 2) объем работы превышает установленную норму; 3) названия глав не соответствуют названиям параграфов; 4) название п.1.1 не соответствует его содержанию; 5) название п.1.3 не является корректным; 6) обоснование актуальности темы требует дополнительной аргументации в контексте современных российских реалий; 7) цель работы не в полной мере соответствует её задачам и структуре; 8) объект исследования не в полной мере соответствует теме работы; 9) предмет исследования не в полной мере соответствует содержанию работы; 10) содержание п.1.2 и 1.3 не </w:t>
      </w:r>
      <w:proofErr w:type="spellStart"/>
      <w:r>
        <w:t>имет</w:t>
      </w:r>
      <w:proofErr w:type="spellEnd"/>
      <w:r>
        <w:t xml:space="preserve"> выраженной логической связи с содержанием п.1.1, не в полной мере соответствует теме работы; 11) содержание п.2.1, 2.2 не в полной мере отражает современные российские реалии; 12) объем п.2.4 в 1 страницу следует существенно увеличить; 13) содержание заключения не соответствует установленным требованиям; 14) оформление большинства ссылок на источники, источников не соответствует требованиям ГОСТа.</w:t>
      </w:r>
      <w:bookmarkStart w:id="0" w:name="_GoBack"/>
      <w:bookmarkEnd w:id="0"/>
    </w:p>
    <w:sectPr w:rsidR="004D2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9D"/>
    <w:rsid w:val="004D2BAA"/>
    <w:rsid w:val="006F269D"/>
    <w:rsid w:val="00FB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DA2CA-55D8-45A9-B6BF-BEA56B96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2022-01-04T15:22:00Z</dcterms:created>
  <dcterms:modified xsi:type="dcterms:W3CDTF">2022-01-04T15:22:00Z</dcterms:modified>
</cp:coreProperties>
</file>